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C666" w14:textId="77777777" w:rsidR="0009163B" w:rsidRDefault="0009163B" w:rsidP="0009163B">
      <w:pPr>
        <w:jc w:val="center"/>
        <w:rPr>
          <w:b/>
          <w:bCs/>
        </w:rPr>
      </w:pPr>
      <w:r>
        <w:rPr>
          <w:b/>
          <w:bCs/>
        </w:rPr>
        <w:t>OREGON ASSOCIATION FOR TREATMENT OF SEXUAL ABUSERS</w:t>
      </w:r>
    </w:p>
    <w:p w14:paraId="26ED12EB" w14:textId="77777777" w:rsidR="0009163B" w:rsidRDefault="0009163B" w:rsidP="0009163B">
      <w:pPr>
        <w:jc w:val="center"/>
        <w:rPr>
          <w:b/>
          <w:bCs/>
        </w:rPr>
      </w:pPr>
      <w:r>
        <w:rPr>
          <w:b/>
          <w:bCs/>
        </w:rPr>
        <w:t>BOARD MEETING MINUTES</w:t>
      </w:r>
    </w:p>
    <w:p w14:paraId="6FFB8F5E" w14:textId="21689C88" w:rsidR="0009163B" w:rsidRDefault="0009163B" w:rsidP="0009163B">
      <w:pPr>
        <w:jc w:val="center"/>
        <w:rPr>
          <w:b/>
          <w:bCs/>
        </w:rPr>
      </w:pPr>
      <w:r>
        <w:rPr>
          <w:b/>
          <w:bCs/>
        </w:rPr>
        <w:t>December 8, 2023</w:t>
      </w:r>
    </w:p>
    <w:p w14:paraId="20B80CBA" w14:textId="64C807AA" w:rsidR="0009163B" w:rsidRDefault="0009163B" w:rsidP="0009163B">
      <w:pPr>
        <w:jc w:val="center"/>
        <w:rPr>
          <w:b/>
          <w:bCs/>
        </w:rPr>
      </w:pPr>
      <w:r>
        <w:rPr>
          <w:b/>
          <w:bCs/>
        </w:rPr>
        <w:t>9:30am – 11:30am</w:t>
      </w:r>
    </w:p>
    <w:p w14:paraId="4FCCED8C" w14:textId="77777777" w:rsidR="0009163B" w:rsidRDefault="0009163B" w:rsidP="0009163B">
      <w:pPr>
        <w:jc w:val="center"/>
        <w:rPr>
          <w:b/>
          <w:bCs/>
        </w:rPr>
      </w:pPr>
    </w:p>
    <w:p w14:paraId="03C1F39F" w14:textId="0F056264" w:rsidR="0009163B" w:rsidRDefault="0009163B" w:rsidP="0009163B">
      <w:pPr>
        <w:spacing w:after="0"/>
        <w:rPr>
          <w:b/>
          <w:bCs/>
        </w:rPr>
      </w:pPr>
      <w:r>
        <w:rPr>
          <w:b/>
          <w:bCs/>
        </w:rPr>
        <w:t xml:space="preserve">Meeting held at PTCN in Salem, Oregon </w:t>
      </w:r>
    </w:p>
    <w:p w14:paraId="42ABD37C" w14:textId="77777777" w:rsidR="0009163B" w:rsidRDefault="0009163B" w:rsidP="0009163B">
      <w:pPr>
        <w:spacing w:after="0"/>
      </w:pPr>
    </w:p>
    <w:p w14:paraId="54DD02C7" w14:textId="77777777" w:rsidR="0009163B" w:rsidRDefault="0009163B" w:rsidP="0009163B">
      <w:pPr>
        <w:spacing w:after="0"/>
        <w:rPr>
          <w:b/>
          <w:bCs/>
        </w:rPr>
      </w:pPr>
      <w:r>
        <w:rPr>
          <w:b/>
          <w:bCs/>
        </w:rPr>
        <w:t>In Attendance:</w:t>
      </w:r>
    </w:p>
    <w:p w14:paraId="3DC0781E" w14:textId="77777777" w:rsidR="0009163B" w:rsidRDefault="0009163B" w:rsidP="0009163B">
      <w:pPr>
        <w:spacing w:after="0"/>
      </w:pPr>
      <w:r>
        <w:t>[number in brackets indicates number of meetings attending this year out of 12]</w:t>
      </w:r>
    </w:p>
    <w:p w14:paraId="1BCCD8FD" w14:textId="74BC5F01" w:rsidR="0009163B" w:rsidRDefault="0009163B" w:rsidP="0009163B">
      <w:pPr>
        <w:spacing w:after="0"/>
      </w:pPr>
      <w:r>
        <w:t>Karen Cox, LCSW- Secretary (December 2022- December 2025) [11]</w:t>
      </w:r>
    </w:p>
    <w:p w14:paraId="1CAD1D55" w14:textId="798C1FFA" w:rsidR="0009163B" w:rsidRDefault="0009163B" w:rsidP="0009163B">
      <w:pPr>
        <w:spacing w:after="0"/>
      </w:pPr>
      <w:r>
        <w:t xml:space="preserve">Scott Elmore, </w:t>
      </w:r>
      <w:proofErr w:type="spellStart"/>
      <w:r>
        <w:t>Psy.D</w:t>
      </w:r>
      <w:proofErr w:type="spellEnd"/>
      <w:r>
        <w:t>- President (March 2020-March 2023) {11]</w:t>
      </w:r>
    </w:p>
    <w:p w14:paraId="384AFAEE" w14:textId="7C0E5445" w:rsidR="0009163B" w:rsidRDefault="0009163B" w:rsidP="0009163B">
      <w:pPr>
        <w:spacing w:after="0"/>
      </w:pPr>
      <w:r>
        <w:t>John Thomas, LCSW- At Large (June 2022-June 2025) [11]</w:t>
      </w:r>
    </w:p>
    <w:p w14:paraId="2F894704" w14:textId="0F63E78A" w:rsidR="0009163B" w:rsidRDefault="0009163B" w:rsidP="0009163B">
      <w:pPr>
        <w:spacing w:after="0"/>
      </w:pPr>
      <w:r>
        <w:t>Molly Shepard PhD- At Large (April 2023-April 2026) [9]</w:t>
      </w:r>
    </w:p>
    <w:p w14:paraId="40763407" w14:textId="1CA85732" w:rsidR="0009163B" w:rsidRDefault="0009163B" w:rsidP="0009163B">
      <w:pPr>
        <w:spacing w:after="0"/>
      </w:pPr>
      <w:bookmarkStart w:id="0" w:name="_Hlk141202109"/>
      <w:r>
        <w:t>Hiilei Battistini, LPC</w:t>
      </w:r>
      <w:bookmarkEnd w:id="0"/>
      <w:r>
        <w:t>- At Large (May 2023-May 2026) [7]</w:t>
      </w:r>
    </w:p>
    <w:p w14:paraId="11B6C6A4" w14:textId="17F2351D" w:rsidR="0009163B" w:rsidRDefault="0009163B" w:rsidP="0009163B">
      <w:pPr>
        <w:spacing w:after="0"/>
      </w:pPr>
      <w:r>
        <w:t>Kelley Chimenti, LCSW- Treasurer (January 2020-January 2023) [10]</w:t>
      </w:r>
    </w:p>
    <w:p w14:paraId="2BEF29BE" w14:textId="2026DB47" w:rsidR="0009163B" w:rsidRDefault="0009163B" w:rsidP="0009163B">
      <w:pPr>
        <w:spacing w:after="0"/>
      </w:pPr>
      <w:r>
        <w:t xml:space="preserve">Keith Linn, </w:t>
      </w:r>
      <w:proofErr w:type="spellStart"/>
      <w:r>
        <w:t>Psy.D</w:t>
      </w:r>
      <w:proofErr w:type="spellEnd"/>
      <w:r>
        <w:t>- At Large (September 2023-September 2026[3]</w:t>
      </w:r>
    </w:p>
    <w:p w14:paraId="11211F4A" w14:textId="40C5E789" w:rsidR="0009163B" w:rsidRDefault="0009163B" w:rsidP="0009163B">
      <w:pPr>
        <w:spacing w:after="0"/>
      </w:pPr>
      <w:r>
        <w:t>Jesse Watson, M.A.- At Large (January 2021- January 2024) [6]</w:t>
      </w:r>
    </w:p>
    <w:p w14:paraId="0499CB4F" w14:textId="77777777" w:rsidR="0009163B" w:rsidRDefault="0009163B" w:rsidP="0009163B">
      <w:pPr>
        <w:spacing w:after="0"/>
      </w:pPr>
      <w:r>
        <w:t xml:space="preserve">Bill Davis, </w:t>
      </w:r>
      <w:proofErr w:type="spellStart"/>
      <w:r>
        <w:t>Psy.D</w:t>
      </w:r>
      <w:proofErr w:type="spellEnd"/>
      <w:r>
        <w:t>- At-Large (November 2019-November 2022) [6]</w:t>
      </w:r>
    </w:p>
    <w:p w14:paraId="1B1941AF" w14:textId="77777777" w:rsidR="0009163B" w:rsidRDefault="0009163B" w:rsidP="0009163B">
      <w:pPr>
        <w:spacing w:after="0"/>
      </w:pPr>
    </w:p>
    <w:p w14:paraId="4CD83869" w14:textId="59F884C9" w:rsidR="0009163B" w:rsidRPr="0009163B" w:rsidRDefault="0009163B" w:rsidP="0009163B">
      <w:pPr>
        <w:spacing w:after="0"/>
      </w:pPr>
      <w:r>
        <w:rPr>
          <w:b/>
          <w:bCs/>
        </w:rPr>
        <w:t xml:space="preserve">Not Present: </w:t>
      </w:r>
      <w:r w:rsidRPr="0009163B">
        <w:t>N/A</w:t>
      </w:r>
    </w:p>
    <w:p w14:paraId="2DC6DD24" w14:textId="77777777" w:rsidR="0009163B" w:rsidRDefault="0009163B" w:rsidP="0009163B">
      <w:pPr>
        <w:spacing w:after="0"/>
        <w:rPr>
          <w:b/>
          <w:bCs/>
        </w:rPr>
      </w:pPr>
    </w:p>
    <w:p w14:paraId="44AFDA2A" w14:textId="32F9A1F4" w:rsidR="0009163B" w:rsidRDefault="0009163B" w:rsidP="0009163B">
      <w:pPr>
        <w:spacing w:after="0"/>
        <w:rPr>
          <w:b/>
          <w:bCs/>
        </w:rPr>
      </w:pPr>
      <w:r>
        <w:rPr>
          <w:b/>
          <w:bCs/>
        </w:rPr>
        <w:t xml:space="preserve">GUESTS:  </w:t>
      </w:r>
    </w:p>
    <w:p w14:paraId="295166D5" w14:textId="77777777" w:rsidR="0009163B" w:rsidRDefault="0009163B" w:rsidP="0009163B">
      <w:pPr>
        <w:spacing w:after="0"/>
      </w:pPr>
      <w:r>
        <w:t>Sean Clark, OASOTN</w:t>
      </w:r>
    </w:p>
    <w:p w14:paraId="5939E38C" w14:textId="77777777" w:rsidR="0009163B" w:rsidRDefault="0009163B" w:rsidP="0009163B">
      <w:pPr>
        <w:spacing w:after="0"/>
      </w:pPr>
    </w:p>
    <w:p w14:paraId="6E8B7A1F" w14:textId="6E15E688" w:rsidR="0009163B" w:rsidRPr="0009163B" w:rsidRDefault="0009163B" w:rsidP="0009163B">
      <w:pPr>
        <w:spacing w:after="0"/>
      </w:pPr>
      <w:r>
        <w:rPr>
          <w:b/>
          <w:bCs/>
        </w:rPr>
        <w:t>Treasurer’s Report:</w:t>
      </w:r>
    </w:p>
    <w:p w14:paraId="77D8E34E" w14:textId="098402BE" w:rsidR="0009163B" w:rsidRDefault="0009163B" w:rsidP="0009163B">
      <w:pPr>
        <w:spacing w:after="0"/>
      </w:pPr>
      <w:r>
        <w:t xml:space="preserve">Treasurer Chimenti reported a balance of $32, 730.64.  Total revenue was </w:t>
      </w:r>
      <w:proofErr w:type="gramStart"/>
      <w:r>
        <w:t>$8997.81</w:t>
      </w:r>
      <w:proofErr w:type="gramEnd"/>
      <w:r>
        <w:t xml:space="preserve"> and expenses were $8649.60 which resulted in a profit of $348.21.  </w:t>
      </w:r>
    </w:p>
    <w:p w14:paraId="569524D7" w14:textId="77777777" w:rsidR="0009163B" w:rsidRDefault="0009163B" w:rsidP="0009163B">
      <w:pPr>
        <w:spacing w:after="0"/>
      </w:pPr>
    </w:p>
    <w:p w14:paraId="1F337609" w14:textId="03E0D32B" w:rsidR="0009163B" w:rsidRDefault="0009163B" w:rsidP="0009163B">
      <w:pPr>
        <w:spacing w:after="0"/>
      </w:pPr>
      <w:r>
        <w:rPr>
          <w:b/>
          <w:bCs/>
        </w:rPr>
        <w:t xml:space="preserve">Minutes:  </w:t>
      </w:r>
      <w:r>
        <w:t>Secretary Cox will send out minutes prior to the January 2024 meeting.  John Thomas will assume the role of Secretary at the next meeting.</w:t>
      </w:r>
    </w:p>
    <w:p w14:paraId="3A238B89" w14:textId="77777777" w:rsidR="0009163B" w:rsidRDefault="0009163B" w:rsidP="0009163B">
      <w:pPr>
        <w:spacing w:after="0"/>
      </w:pPr>
    </w:p>
    <w:p w14:paraId="1443F3E4" w14:textId="77777777" w:rsidR="0009163B" w:rsidRDefault="0009163B" w:rsidP="0009163B">
      <w:pPr>
        <w:spacing w:after="0"/>
        <w:rPr>
          <w:b/>
          <w:bCs/>
        </w:rPr>
      </w:pPr>
      <w:r>
        <w:rPr>
          <w:b/>
          <w:bCs/>
        </w:rPr>
        <w:t>Updates:</w:t>
      </w:r>
    </w:p>
    <w:p w14:paraId="0DF02349" w14:textId="6C6CC120" w:rsidR="0009163B" w:rsidRPr="0009163B" w:rsidRDefault="0009163B" w:rsidP="0009163B">
      <w:pPr>
        <w:pStyle w:val="ListParagraph"/>
        <w:numPr>
          <w:ilvl w:val="0"/>
          <w:numId w:val="1"/>
        </w:numPr>
        <w:rPr>
          <w:b/>
          <w:bCs/>
        </w:rPr>
      </w:pPr>
      <w:r w:rsidRPr="005A410F">
        <w:rPr>
          <w:b/>
          <w:bCs/>
        </w:rPr>
        <w:t xml:space="preserve">SOTB:  </w:t>
      </w:r>
      <w:r>
        <w:t>President Elmore and John Thomas attended the SO</w:t>
      </w:r>
      <w:r w:rsidR="002F4F64">
        <w:t xml:space="preserve">TB </w:t>
      </w:r>
      <w:r>
        <w:t>meeting.  The next meeting is scheduled for May 24, 2024.</w:t>
      </w:r>
    </w:p>
    <w:p w14:paraId="02094188" w14:textId="77777777" w:rsidR="0009163B" w:rsidRPr="00F95895" w:rsidRDefault="0009163B" w:rsidP="0009163B">
      <w:pPr>
        <w:pStyle w:val="ListParagraph"/>
        <w:ind w:left="360"/>
        <w:rPr>
          <w:b/>
          <w:bCs/>
        </w:rPr>
      </w:pPr>
    </w:p>
    <w:p w14:paraId="331E01F6" w14:textId="77777777" w:rsidR="0009163B" w:rsidRPr="0009163B" w:rsidRDefault="0009163B" w:rsidP="0009163B">
      <w:pPr>
        <w:pStyle w:val="ListParagraph"/>
        <w:numPr>
          <w:ilvl w:val="0"/>
          <w:numId w:val="1"/>
        </w:numPr>
        <w:rPr>
          <w:b/>
          <w:bCs/>
        </w:rPr>
      </w:pPr>
      <w:r w:rsidRPr="00F95895">
        <w:rPr>
          <w:b/>
          <w:bCs/>
        </w:rPr>
        <w:t xml:space="preserve">SOSN:  </w:t>
      </w:r>
      <w:r>
        <w:t>The next SOSN meeting is scheduled for January 23-24</w:t>
      </w:r>
      <w:r w:rsidRPr="0009163B">
        <w:rPr>
          <w:vertAlign w:val="superscript"/>
        </w:rPr>
        <w:t>th</w:t>
      </w:r>
      <w:r>
        <w:t xml:space="preserve"> at the Marion County Parole and Probation Office in Salem, Oregon.  President Elmore plans to attend this meeting.</w:t>
      </w:r>
    </w:p>
    <w:p w14:paraId="213DFA6F" w14:textId="77777777" w:rsidR="0009163B" w:rsidRDefault="0009163B" w:rsidP="0009163B">
      <w:pPr>
        <w:pStyle w:val="ListParagraph"/>
      </w:pPr>
    </w:p>
    <w:p w14:paraId="50865680" w14:textId="60CCFD4B" w:rsidR="0009163B" w:rsidRPr="0009163B" w:rsidRDefault="0009163B" w:rsidP="0009163B">
      <w:pPr>
        <w:pStyle w:val="ListParagraph"/>
        <w:ind w:left="360"/>
        <w:rPr>
          <w:b/>
          <w:bCs/>
        </w:rPr>
      </w:pPr>
      <w:r>
        <w:t xml:space="preserve"> </w:t>
      </w:r>
    </w:p>
    <w:p w14:paraId="4CB14211" w14:textId="77777777" w:rsidR="0009163B" w:rsidRPr="0009163B" w:rsidRDefault="0009163B" w:rsidP="0009163B">
      <w:pPr>
        <w:pStyle w:val="ListParagraph"/>
        <w:numPr>
          <w:ilvl w:val="0"/>
          <w:numId w:val="1"/>
        </w:numPr>
        <w:rPr>
          <w:b/>
          <w:bCs/>
        </w:rPr>
      </w:pPr>
      <w:r>
        <w:rPr>
          <w:b/>
          <w:bCs/>
        </w:rPr>
        <w:t xml:space="preserve">ATSA Update: </w:t>
      </w:r>
      <w:r>
        <w:t xml:space="preserve"> No update</w:t>
      </w:r>
    </w:p>
    <w:p w14:paraId="48473B16" w14:textId="77777777" w:rsidR="0009163B" w:rsidRPr="00F95895" w:rsidRDefault="0009163B" w:rsidP="0009163B">
      <w:pPr>
        <w:pStyle w:val="ListParagraph"/>
        <w:ind w:left="360"/>
        <w:rPr>
          <w:b/>
          <w:bCs/>
        </w:rPr>
      </w:pPr>
    </w:p>
    <w:p w14:paraId="474070A6" w14:textId="77777777" w:rsidR="0009163B" w:rsidRPr="00F95895" w:rsidRDefault="0009163B" w:rsidP="0009163B">
      <w:pPr>
        <w:pStyle w:val="ListParagraph"/>
        <w:numPr>
          <w:ilvl w:val="0"/>
          <w:numId w:val="1"/>
        </w:numPr>
        <w:rPr>
          <w:b/>
          <w:bCs/>
        </w:rPr>
      </w:pPr>
      <w:r w:rsidRPr="00F95895">
        <w:rPr>
          <w:b/>
          <w:bCs/>
        </w:rPr>
        <w:t xml:space="preserve">OMC:  </w:t>
      </w:r>
      <w:r>
        <w:t xml:space="preserve">No update   </w:t>
      </w:r>
    </w:p>
    <w:p w14:paraId="0E2E6E6B" w14:textId="77777777" w:rsidR="0009163B" w:rsidRDefault="0009163B" w:rsidP="0009163B">
      <w:pPr>
        <w:rPr>
          <w:b/>
          <w:bCs/>
        </w:rPr>
      </w:pPr>
    </w:p>
    <w:p w14:paraId="264EB7BE" w14:textId="7EE8804C" w:rsidR="0009163B" w:rsidRPr="005A410F" w:rsidRDefault="0009163B" w:rsidP="0009163B">
      <w:pPr>
        <w:pStyle w:val="ListParagraph"/>
        <w:numPr>
          <w:ilvl w:val="0"/>
          <w:numId w:val="1"/>
        </w:numPr>
        <w:rPr>
          <w:b/>
          <w:bCs/>
        </w:rPr>
      </w:pPr>
      <w:r w:rsidRPr="00F95895">
        <w:rPr>
          <w:b/>
          <w:bCs/>
        </w:rPr>
        <w:t xml:space="preserve">OASOTN: </w:t>
      </w:r>
      <w:r>
        <w:t xml:space="preserve"> </w:t>
      </w:r>
      <w:r w:rsidR="005668BA">
        <w:t xml:space="preserve">Sean Clark reported OASOTN is currently working on changing language to SB-11.  </w:t>
      </w:r>
    </w:p>
    <w:p w14:paraId="34EBC8B2" w14:textId="20B774A0" w:rsidR="0009163B" w:rsidRDefault="0009163B" w:rsidP="0009163B">
      <w:pPr>
        <w:pStyle w:val="ListParagraph"/>
        <w:numPr>
          <w:ilvl w:val="0"/>
          <w:numId w:val="1"/>
        </w:numPr>
      </w:pPr>
      <w:r>
        <w:rPr>
          <w:b/>
          <w:bCs/>
        </w:rPr>
        <w:t>Website:</w:t>
      </w:r>
      <w:r>
        <w:t xml:space="preserve">  No update  </w:t>
      </w:r>
    </w:p>
    <w:p w14:paraId="547F11E1" w14:textId="77777777" w:rsidR="0009163B" w:rsidRPr="004D7AF5" w:rsidRDefault="0009163B" w:rsidP="0009163B">
      <w:pPr>
        <w:pStyle w:val="ListParagraph"/>
        <w:rPr>
          <w:sz w:val="28"/>
          <w:szCs w:val="28"/>
        </w:rPr>
      </w:pPr>
    </w:p>
    <w:p w14:paraId="29DDCDF0" w14:textId="77777777" w:rsidR="0009163B" w:rsidRPr="00F95895" w:rsidRDefault="0009163B" w:rsidP="0009163B">
      <w:pPr>
        <w:rPr>
          <w:b/>
          <w:bCs/>
          <w:sz w:val="28"/>
          <w:szCs w:val="28"/>
        </w:rPr>
      </w:pPr>
      <w:r w:rsidRPr="004D7AF5">
        <w:rPr>
          <w:b/>
          <w:bCs/>
          <w:sz w:val="28"/>
          <w:szCs w:val="28"/>
        </w:rPr>
        <w:t xml:space="preserve">Action Items: </w:t>
      </w:r>
    </w:p>
    <w:p w14:paraId="3D324AED" w14:textId="34E349C4" w:rsidR="0009163B" w:rsidRPr="00F95895" w:rsidRDefault="0009163B" w:rsidP="0009163B">
      <w:pPr>
        <w:pStyle w:val="ListParagraph"/>
        <w:numPr>
          <w:ilvl w:val="0"/>
          <w:numId w:val="2"/>
        </w:numPr>
        <w:rPr>
          <w:b/>
          <w:bCs/>
        </w:rPr>
      </w:pPr>
      <w:r w:rsidRPr="00F34B08">
        <w:rPr>
          <w:b/>
          <w:bCs/>
        </w:rPr>
        <w:t xml:space="preserve">WATSA:  </w:t>
      </w:r>
      <w:r>
        <w:t>Treasurer Chimenti Skamania Lodge has provided a proposal for a combined conference with WATSA on April 10-12</w:t>
      </w:r>
      <w:r w:rsidRPr="0009163B">
        <w:rPr>
          <w:vertAlign w:val="superscript"/>
        </w:rPr>
        <w:t>th</w:t>
      </w:r>
      <w:r>
        <w:t xml:space="preserve"> 2025.  The food and beverage contract </w:t>
      </w:r>
      <w:r w:rsidR="005668BA">
        <w:t>are</w:t>
      </w:r>
      <w:r>
        <w:t xml:space="preserve"> $36,000.  The room rate is </w:t>
      </w:r>
      <w:proofErr w:type="gramStart"/>
      <w:r>
        <w:t>$169.00</w:t>
      </w:r>
      <w:proofErr w:type="gramEnd"/>
      <w:r>
        <w:t xml:space="preserve"> and Skamania will honor this rate for three days before and after the conference.  </w:t>
      </w:r>
      <w:r w:rsidR="005668BA">
        <w:t xml:space="preserve">The initial deposit which will be split with WATSA is $6000.00 and is due in January 2024.  There is a 25% service fee and 7.7% tax.  After lengthy discussion, Bill Davis suggested a contract with WATSA regarding ow the monies will be handled between the two boards.  Jesse Watson motioned to move forward with planning for the conference with WATSA and President Elmore seconded the motion.  All board members voted in favor of continuing discussion with WATSA.  Bill Davis requested the discussion include establishing an escrow account and contract which outlines how the monies from each board will be accounted for.  In addition, he recommended fiduciary terms be in writing including monthly reports between the two boards.  Secretary Chimenti will follow up with WATSA to discuss the development of a contract.  Once a contract has been developed between the two boards, it will be sent out to OATSA board members for review and input. </w:t>
      </w:r>
    </w:p>
    <w:p w14:paraId="4D713EAA" w14:textId="77777777" w:rsidR="0009163B" w:rsidRPr="00F95895" w:rsidRDefault="0009163B" w:rsidP="0009163B">
      <w:pPr>
        <w:pStyle w:val="ListParagraph"/>
        <w:rPr>
          <w:b/>
          <w:bCs/>
        </w:rPr>
      </w:pPr>
    </w:p>
    <w:p w14:paraId="6FD4C45C" w14:textId="77777777" w:rsidR="0009163B" w:rsidRDefault="0009163B" w:rsidP="0009163B">
      <w:pPr>
        <w:pStyle w:val="ListParagraph"/>
      </w:pPr>
    </w:p>
    <w:p w14:paraId="507DF4C8" w14:textId="45DD7797" w:rsidR="0009163B" w:rsidRDefault="0009163B" w:rsidP="0009163B">
      <w:r>
        <w:t>202</w:t>
      </w:r>
      <w:r w:rsidR="005668BA">
        <w:t xml:space="preserve">4 Next </w:t>
      </w:r>
      <w:r>
        <w:t>Board Meeting: 1</w:t>
      </w:r>
      <w:r w:rsidR="005668BA">
        <w:t xml:space="preserve">/26/24 at 9:30 am </w:t>
      </w:r>
      <w:r>
        <w:t xml:space="preserve"> </w:t>
      </w:r>
    </w:p>
    <w:p w14:paraId="79C66A07" w14:textId="77777777" w:rsidR="00B44D0E" w:rsidRDefault="00B44D0E"/>
    <w:sectPr w:rsidR="00B4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6644"/>
    <w:multiLevelType w:val="hybridMultilevel"/>
    <w:tmpl w:val="8D7A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9B35A0"/>
    <w:multiLevelType w:val="hybridMultilevel"/>
    <w:tmpl w:val="0B3E9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8490337">
    <w:abstractNumId w:val="1"/>
  </w:num>
  <w:num w:numId="2" w16cid:durableId="828324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3B"/>
    <w:rsid w:val="0009163B"/>
    <w:rsid w:val="002F4F64"/>
    <w:rsid w:val="005668BA"/>
    <w:rsid w:val="00B4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6E1F"/>
  <w15:chartTrackingRefBased/>
  <w15:docId w15:val="{AA8AF47B-E603-43AD-86D1-06B6BF5E5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63B"/>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63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Cox</dc:creator>
  <cp:keywords/>
  <dc:description/>
  <cp:lastModifiedBy>Karen Cox</cp:lastModifiedBy>
  <cp:revision>2</cp:revision>
  <dcterms:created xsi:type="dcterms:W3CDTF">2024-01-25T14:12:00Z</dcterms:created>
  <dcterms:modified xsi:type="dcterms:W3CDTF">2024-01-26T15:44:00Z</dcterms:modified>
</cp:coreProperties>
</file>