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6B24" w14:textId="77777777" w:rsidR="005A410F" w:rsidRDefault="005A410F" w:rsidP="005A410F">
      <w:pPr>
        <w:jc w:val="center"/>
        <w:rPr>
          <w:b/>
          <w:bCs/>
        </w:rPr>
      </w:pPr>
      <w:r>
        <w:rPr>
          <w:b/>
          <w:bCs/>
        </w:rPr>
        <w:t>OREGON ASSOCIATION FOR TREATMENT OF SEXUAL ABUSERS</w:t>
      </w:r>
    </w:p>
    <w:p w14:paraId="034A4542" w14:textId="77777777" w:rsidR="005A410F" w:rsidRDefault="005A410F" w:rsidP="005A410F">
      <w:pPr>
        <w:jc w:val="center"/>
        <w:rPr>
          <w:b/>
          <w:bCs/>
        </w:rPr>
      </w:pPr>
      <w:r>
        <w:rPr>
          <w:b/>
          <w:bCs/>
        </w:rPr>
        <w:t>BOARD MEETING MINUTES</w:t>
      </w:r>
    </w:p>
    <w:p w14:paraId="534FAE25" w14:textId="5EBF6CCB" w:rsidR="005A410F" w:rsidRDefault="005A410F" w:rsidP="005A410F">
      <w:pPr>
        <w:jc w:val="center"/>
        <w:rPr>
          <w:b/>
          <w:bCs/>
        </w:rPr>
      </w:pPr>
      <w:r>
        <w:rPr>
          <w:b/>
          <w:bCs/>
        </w:rPr>
        <w:t>OCTOBER 27</w:t>
      </w:r>
      <w:r>
        <w:rPr>
          <w:b/>
          <w:bCs/>
        </w:rPr>
        <w:t>, 2023</w:t>
      </w:r>
    </w:p>
    <w:p w14:paraId="32D8B1FD" w14:textId="77777777" w:rsidR="005A410F" w:rsidRDefault="005A410F" w:rsidP="005A410F">
      <w:pPr>
        <w:jc w:val="center"/>
        <w:rPr>
          <w:b/>
          <w:bCs/>
        </w:rPr>
      </w:pPr>
      <w:r>
        <w:rPr>
          <w:b/>
          <w:bCs/>
        </w:rPr>
        <w:t>9:30am-11:30am</w:t>
      </w:r>
    </w:p>
    <w:p w14:paraId="3E30FAA5" w14:textId="77777777" w:rsidR="005A410F" w:rsidRDefault="005A410F" w:rsidP="005A410F">
      <w:pPr>
        <w:jc w:val="center"/>
        <w:rPr>
          <w:b/>
          <w:bCs/>
        </w:rPr>
      </w:pPr>
    </w:p>
    <w:p w14:paraId="780C6D92" w14:textId="77777777" w:rsidR="005A410F" w:rsidRDefault="005A410F" w:rsidP="005A410F">
      <w:pPr>
        <w:spacing w:after="0"/>
        <w:rPr>
          <w:b/>
          <w:bCs/>
        </w:rPr>
      </w:pPr>
      <w:r>
        <w:rPr>
          <w:b/>
          <w:bCs/>
        </w:rPr>
        <w:t>Meeting held at PTCN and via ZOOM</w:t>
      </w:r>
    </w:p>
    <w:p w14:paraId="0FD46DE2" w14:textId="77777777" w:rsidR="005A410F" w:rsidRDefault="005A410F" w:rsidP="005A410F">
      <w:pPr>
        <w:spacing w:after="0"/>
      </w:pPr>
    </w:p>
    <w:p w14:paraId="638823AF" w14:textId="77777777" w:rsidR="005A410F" w:rsidRDefault="005A410F" w:rsidP="005A410F">
      <w:pPr>
        <w:spacing w:after="0"/>
        <w:rPr>
          <w:b/>
          <w:bCs/>
        </w:rPr>
      </w:pPr>
      <w:r>
        <w:rPr>
          <w:b/>
          <w:bCs/>
        </w:rPr>
        <w:t>In Attendance:</w:t>
      </w:r>
    </w:p>
    <w:p w14:paraId="78CDCD55" w14:textId="77777777" w:rsidR="005A410F" w:rsidRDefault="005A410F" w:rsidP="005A410F">
      <w:pPr>
        <w:spacing w:after="0"/>
      </w:pPr>
      <w:r>
        <w:t>[number in brackets indicates number of meetings attending this year out of 12]</w:t>
      </w:r>
    </w:p>
    <w:p w14:paraId="0A4B3124" w14:textId="30C52D4E" w:rsidR="005A410F" w:rsidRDefault="005A410F" w:rsidP="005A410F">
      <w:pPr>
        <w:spacing w:after="0"/>
      </w:pPr>
      <w:r>
        <w:t>Karen Cox, LCSW- Secretary (December 2022- December 2025) [</w:t>
      </w:r>
      <w:r>
        <w:t>9</w:t>
      </w:r>
      <w:r>
        <w:t>]</w:t>
      </w:r>
    </w:p>
    <w:p w14:paraId="01A8DDEA" w14:textId="7A98E576" w:rsidR="005A410F" w:rsidRDefault="005A410F" w:rsidP="005A410F">
      <w:pPr>
        <w:spacing w:after="0"/>
      </w:pPr>
      <w:r>
        <w:t xml:space="preserve">Scott Elmore, </w:t>
      </w:r>
      <w:proofErr w:type="spellStart"/>
      <w:r>
        <w:t>Psy.D</w:t>
      </w:r>
      <w:proofErr w:type="spellEnd"/>
      <w:r>
        <w:t>- President (March 2020-March 2023) {</w:t>
      </w:r>
      <w:r>
        <w:t>9</w:t>
      </w:r>
      <w:r>
        <w:t>]</w:t>
      </w:r>
    </w:p>
    <w:p w14:paraId="46561773" w14:textId="14500F5D" w:rsidR="005A410F" w:rsidRDefault="005A410F" w:rsidP="005A410F">
      <w:pPr>
        <w:spacing w:after="0"/>
      </w:pPr>
      <w:r>
        <w:t>John Thomas, LCSW- At Large (June 2022-June 2025) [</w:t>
      </w:r>
      <w:r>
        <w:t>9</w:t>
      </w:r>
      <w:r>
        <w:t>]</w:t>
      </w:r>
    </w:p>
    <w:p w14:paraId="5D72BE27" w14:textId="7EE79FE7" w:rsidR="005A410F" w:rsidRDefault="005A410F" w:rsidP="005A410F">
      <w:pPr>
        <w:spacing w:after="0"/>
      </w:pPr>
      <w:r>
        <w:t>Molly Shepard PhD- At Large (April 2023-April 2026) [</w:t>
      </w:r>
      <w:r>
        <w:t>7</w:t>
      </w:r>
      <w:r>
        <w:t>]</w:t>
      </w:r>
    </w:p>
    <w:p w14:paraId="15F5D648" w14:textId="5366C4B1" w:rsidR="005A410F" w:rsidRDefault="005A410F" w:rsidP="005A410F">
      <w:pPr>
        <w:spacing w:after="0"/>
      </w:pPr>
      <w:bookmarkStart w:id="0" w:name="_Hlk141202109"/>
      <w:r>
        <w:t>Hiilei Battistini, LPC</w:t>
      </w:r>
      <w:bookmarkEnd w:id="0"/>
      <w:r>
        <w:t>- At Large (May 2023-May 2026) [</w:t>
      </w:r>
      <w:r>
        <w:t>5</w:t>
      </w:r>
      <w:r>
        <w:t>]</w:t>
      </w:r>
    </w:p>
    <w:p w14:paraId="132A4227" w14:textId="6A48751D" w:rsidR="005A410F" w:rsidRDefault="005A410F" w:rsidP="005A410F">
      <w:pPr>
        <w:spacing w:after="0"/>
      </w:pPr>
      <w:r>
        <w:t>Kelley Chimenti, LCSW- Treasurer (January 2020-January 2023) [</w:t>
      </w:r>
      <w:r>
        <w:t>8</w:t>
      </w:r>
      <w:r>
        <w:t>]</w:t>
      </w:r>
    </w:p>
    <w:p w14:paraId="31CFF58F" w14:textId="77777777" w:rsidR="005A410F" w:rsidRDefault="005A410F" w:rsidP="005A410F">
      <w:pPr>
        <w:spacing w:after="0"/>
      </w:pPr>
      <w:r>
        <w:t xml:space="preserve">Bill Davis, </w:t>
      </w:r>
      <w:proofErr w:type="spellStart"/>
      <w:r>
        <w:t>Psy.D</w:t>
      </w:r>
      <w:proofErr w:type="spellEnd"/>
      <w:r>
        <w:t>- At-Large (November 2019-November 2022) [6]</w:t>
      </w:r>
    </w:p>
    <w:p w14:paraId="58184031" w14:textId="77777777" w:rsidR="005A410F" w:rsidRDefault="005A410F" w:rsidP="005A410F">
      <w:pPr>
        <w:spacing w:after="0"/>
      </w:pPr>
    </w:p>
    <w:p w14:paraId="641CDED7" w14:textId="77777777" w:rsidR="005A410F" w:rsidRDefault="005A410F" w:rsidP="005A410F">
      <w:pPr>
        <w:spacing w:after="0"/>
        <w:rPr>
          <w:b/>
          <w:bCs/>
        </w:rPr>
      </w:pPr>
      <w:r>
        <w:rPr>
          <w:b/>
          <w:bCs/>
        </w:rPr>
        <w:t xml:space="preserve">Not Present: </w:t>
      </w:r>
    </w:p>
    <w:p w14:paraId="429DC894" w14:textId="77777777" w:rsidR="005A410F" w:rsidRDefault="005A410F" w:rsidP="005A410F">
      <w:pPr>
        <w:spacing w:after="0"/>
      </w:pPr>
      <w:r>
        <w:t xml:space="preserve">Peter Shannon, M.S.- At Large (June 2021- June 2024) [4] </w:t>
      </w:r>
    </w:p>
    <w:p w14:paraId="08908C8B" w14:textId="65385D9A" w:rsidR="005A410F" w:rsidRDefault="005A410F" w:rsidP="005A410F">
      <w:pPr>
        <w:spacing w:after="0"/>
      </w:pPr>
      <w:r>
        <w:t>Jesse Watson, M.A.- At Large (January 2021- January 2024) [4]</w:t>
      </w:r>
    </w:p>
    <w:p w14:paraId="4EA484CD" w14:textId="77777777" w:rsidR="005A410F" w:rsidRDefault="005A410F" w:rsidP="005A410F">
      <w:pPr>
        <w:spacing w:after="0"/>
      </w:pPr>
      <w:r>
        <w:t xml:space="preserve">Keith Linn, </w:t>
      </w:r>
      <w:proofErr w:type="spellStart"/>
      <w:r>
        <w:t>Psy.D</w:t>
      </w:r>
      <w:proofErr w:type="spellEnd"/>
      <w:r>
        <w:t>- At Large (September 2023-September 2026[1]</w:t>
      </w:r>
    </w:p>
    <w:p w14:paraId="2D15779C" w14:textId="77777777" w:rsidR="005A410F" w:rsidRDefault="005A410F" w:rsidP="005A410F">
      <w:pPr>
        <w:spacing w:after="0"/>
      </w:pPr>
    </w:p>
    <w:p w14:paraId="2B9A7058" w14:textId="0F7650A2" w:rsidR="005A410F" w:rsidRDefault="005A410F" w:rsidP="005A410F">
      <w:pPr>
        <w:spacing w:after="0"/>
      </w:pPr>
      <w:r>
        <w:rPr>
          <w:b/>
          <w:bCs/>
        </w:rPr>
        <w:t xml:space="preserve">GUESTS:  </w:t>
      </w:r>
      <w:r>
        <w:t>Sean Clark, OASOTN</w:t>
      </w:r>
    </w:p>
    <w:p w14:paraId="5ED49D2F" w14:textId="77777777" w:rsidR="005A410F" w:rsidRDefault="005A410F" w:rsidP="005A410F">
      <w:pPr>
        <w:spacing w:after="0"/>
      </w:pPr>
      <w:r>
        <w:tab/>
        <w:t xml:space="preserve">               </w:t>
      </w:r>
    </w:p>
    <w:p w14:paraId="1D9EFD47" w14:textId="77777777" w:rsidR="005A410F" w:rsidRDefault="005A410F" w:rsidP="005A410F">
      <w:pPr>
        <w:spacing w:after="0"/>
        <w:rPr>
          <w:b/>
          <w:bCs/>
        </w:rPr>
      </w:pPr>
      <w:r>
        <w:rPr>
          <w:b/>
          <w:bCs/>
        </w:rPr>
        <w:t>Treasurer’s Report:</w:t>
      </w:r>
    </w:p>
    <w:p w14:paraId="7767412A" w14:textId="00917CED" w:rsidR="005A410F" w:rsidRDefault="005A410F" w:rsidP="005A410F">
      <w:pPr>
        <w:spacing w:after="0"/>
      </w:pPr>
      <w:r>
        <w:t>Treasurer Chimenti reported a balance of $</w:t>
      </w:r>
      <w:r>
        <w:t xml:space="preserve">42,304.02 </w:t>
      </w:r>
      <w:r>
        <w:t xml:space="preserve">and reflects a </w:t>
      </w:r>
      <w:r>
        <w:t xml:space="preserve">zoom subscription, reimbursement of Training.  </w:t>
      </w:r>
    </w:p>
    <w:p w14:paraId="4F3BE730" w14:textId="77777777" w:rsidR="005A410F" w:rsidRDefault="005A410F" w:rsidP="005A410F">
      <w:pPr>
        <w:spacing w:after="0"/>
      </w:pPr>
    </w:p>
    <w:p w14:paraId="4820EAE3" w14:textId="0DB21447" w:rsidR="005A410F" w:rsidRDefault="005A410F" w:rsidP="005A410F">
      <w:pPr>
        <w:spacing w:after="0"/>
      </w:pPr>
      <w:r>
        <w:rPr>
          <w:b/>
          <w:bCs/>
        </w:rPr>
        <w:t xml:space="preserve">Minutes:  </w:t>
      </w:r>
      <w:r>
        <w:t xml:space="preserve">Secretary Cox did not complete minutes prior to the meeting.  </w:t>
      </w:r>
    </w:p>
    <w:p w14:paraId="31DFE720" w14:textId="77777777" w:rsidR="005A410F" w:rsidRDefault="005A410F" w:rsidP="005A410F">
      <w:pPr>
        <w:spacing w:after="0"/>
      </w:pPr>
    </w:p>
    <w:p w14:paraId="75B2763C" w14:textId="77777777" w:rsidR="005A410F" w:rsidRDefault="005A410F" w:rsidP="005A410F">
      <w:pPr>
        <w:spacing w:after="0"/>
        <w:rPr>
          <w:b/>
          <w:bCs/>
        </w:rPr>
      </w:pPr>
      <w:r>
        <w:rPr>
          <w:b/>
          <w:bCs/>
        </w:rPr>
        <w:t>Updates:</w:t>
      </w:r>
    </w:p>
    <w:p w14:paraId="6B340F93" w14:textId="0003BD23" w:rsidR="005A410F" w:rsidRPr="005A410F" w:rsidRDefault="005A410F" w:rsidP="000014B6">
      <w:pPr>
        <w:pStyle w:val="ListParagraph"/>
        <w:numPr>
          <w:ilvl w:val="0"/>
          <w:numId w:val="1"/>
        </w:numPr>
        <w:rPr>
          <w:b/>
          <w:bCs/>
        </w:rPr>
      </w:pPr>
      <w:r w:rsidRPr="005A410F">
        <w:rPr>
          <w:b/>
          <w:bCs/>
        </w:rPr>
        <w:t xml:space="preserve">SOTB:  </w:t>
      </w:r>
      <w:r>
        <w:t xml:space="preserve">Bill Davis reported there is no new information as the board has not met.  </w:t>
      </w:r>
      <w:r>
        <w:t xml:space="preserve">Onboarding trainings are due by 11/17/23.  </w:t>
      </w:r>
    </w:p>
    <w:p w14:paraId="647EA724" w14:textId="77777777" w:rsidR="005A410F" w:rsidRPr="005A410F" w:rsidRDefault="005A410F" w:rsidP="005A410F">
      <w:pPr>
        <w:pStyle w:val="ListParagraph"/>
        <w:ind w:left="360"/>
        <w:rPr>
          <w:b/>
          <w:bCs/>
        </w:rPr>
      </w:pPr>
    </w:p>
    <w:p w14:paraId="47465EF5" w14:textId="69A75305" w:rsidR="005A410F" w:rsidRDefault="005A410F" w:rsidP="005A410F">
      <w:pPr>
        <w:pStyle w:val="ListParagraph"/>
        <w:numPr>
          <w:ilvl w:val="0"/>
          <w:numId w:val="1"/>
        </w:numPr>
        <w:rPr>
          <w:b/>
          <w:bCs/>
        </w:rPr>
      </w:pPr>
      <w:r>
        <w:rPr>
          <w:b/>
          <w:bCs/>
        </w:rPr>
        <w:t xml:space="preserve">SOSN:  </w:t>
      </w:r>
      <w:r>
        <w:t xml:space="preserve">Treasurer </w:t>
      </w:r>
      <w:r>
        <w:t>Chimenti and</w:t>
      </w:r>
      <w:r>
        <w:t xml:space="preserve"> President Elmore attended SOSN meeting in Astoria.  US Marshall’s were reportedly present and discussed International Megan’s Law and process for traveling outside of the country if a client is on the registry.  </w:t>
      </w:r>
      <w:proofErr w:type="gramStart"/>
      <w:r>
        <w:t>PO’s</w:t>
      </w:r>
      <w:proofErr w:type="gramEnd"/>
      <w:r>
        <w:t xml:space="preserve"> are unable to attend the upcoming retreat due to this being over a weekend.  President Elmore spoke about the prospect of offering an evaluation tool other than the CPC which </w:t>
      </w:r>
      <w:proofErr w:type="gramStart"/>
      <w:r>
        <w:t>PO’s</w:t>
      </w:r>
      <w:proofErr w:type="gramEnd"/>
      <w:r>
        <w:t xml:space="preserve"> were reportedly receptive to the idea.  SOSN has requested that OATSA consider combining a retreat in conjunction with their Spring meeting.    </w:t>
      </w:r>
      <w:r>
        <w:t xml:space="preserve"> </w:t>
      </w:r>
    </w:p>
    <w:p w14:paraId="71B5ADD9" w14:textId="77777777" w:rsidR="005A410F" w:rsidRDefault="005A410F" w:rsidP="005A410F">
      <w:pPr>
        <w:rPr>
          <w:b/>
          <w:bCs/>
        </w:rPr>
      </w:pPr>
    </w:p>
    <w:p w14:paraId="61DB5DA8" w14:textId="77777777" w:rsidR="005A410F" w:rsidRDefault="005A410F" w:rsidP="005A410F">
      <w:pPr>
        <w:pStyle w:val="ListParagraph"/>
        <w:numPr>
          <w:ilvl w:val="0"/>
          <w:numId w:val="1"/>
        </w:numPr>
        <w:rPr>
          <w:b/>
          <w:bCs/>
        </w:rPr>
      </w:pPr>
      <w:r>
        <w:rPr>
          <w:b/>
          <w:bCs/>
        </w:rPr>
        <w:lastRenderedPageBreak/>
        <w:t xml:space="preserve">ATSA Update: </w:t>
      </w:r>
      <w:r>
        <w:t xml:space="preserve"> No update</w:t>
      </w:r>
    </w:p>
    <w:p w14:paraId="37A4F1BD" w14:textId="77777777" w:rsidR="005A410F" w:rsidRDefault="005A410F" w:rsidP="005A410F">
      <w:pPr>
        <w:pStyle w:val="ListParagraph"/>
        <w:rPr>
          <w:b/>
          <w:bCs/>
        </w:rPr>
      </w:pPr>
    </w:p>
    <w:p w14:paraId="4DDAB53A" w14:textId="03EF4365" w:rsidR="005A410F" w:rsidRDefault="005A410F" w:rsidP="005A410F">
      <w:pPr>
        <w:pStyle w:val="ListParagraph"/>
        <w:numPr>
          <w:ilvl w:val="0"/>
          <w:numId w:val="1"/>
        </w:numPr>
        <w:rPr>
          <w:b/>
          <w:bCs/>
        </w:rPr>
      </w:pPr>
      <w:r>
        <w:rPr>
          <w:b/>
          <w:bCs/>
        </w:rPr>
        <w:t xml:space="preserve">OMC:  </w:t>
      </w:r>
      <w:r>
        <w:t xml:space="preserve">NO UPDATE </w:t>
      </w:r>
      <w:r>
        <w:t xml:space="preserve">  </w:t>
      </w:r>
    </w:p>
    <w:p w14:paraId="5A675C8B" w14:textId="77777777" w:rsidR="005A410F" w:rsidRDefault="005A410F" w:rsidP="005A410F">
      <w:pPr>
        <w:rPr>
          <w:b/>
          <w:bCs/>
        </w:rPr>
      </w:pPr>
    </w:p>
    <w:p w14:paraId="64E0FF8A" w14:textId="15CC8DC0" w:rsidR="005A410F" w:rsidRPr="005A410F" w:rsidRDefault="005A410F" w:rsidP="005A410F">
      <w:pPr>
        <w:pStyle w:val="ListParagraph"/>
        <w:numPr>
          <w:ilvl w:val="0"/>
          <w:numId w:val="1"/>
        </w:numPr>
        <w:rPr>
          <w:b/>
          <w:bCs/>
        </w:rPr>
      </w:pPr>
      <w:r>
        <w:rPr>
          <w:b/>
          <w:bCs/>
        </w:rPr>
        <w:t xml:space="preserve">OASOTN: </w:t>
      </w:r>
      <w:r>
        <w:t xml:space="preserve"> </w:t>
      </w:r>
      <w:r>
        <w:t xml:space="preserve">Sean Clark advised OASOTN recently held a regional meeting in Bend, Oregon and provided a training on the clarification process.  </w:t>
      </w:r>
    </w:p>
    <w:p w14:paraId="783A30EF" w14:textId="77777777" w:rsidR="005A410F" w:rsidRPr="005A410F" w:rsidRDefault="005A410F" w:rsidP="005A410F">
      <w:pPr>
        <w:rPr>
          <w:b/>
          <w:bCs/>
        </w:rPr>
      </w:pPr>
    </w:p>
    <w:p w14:paraId="26B84C2B" w14:textId="77777777" w:rsidR="005A410F" w:rsidRDefault="005A410F" w:rsidP="005A410F">
      <w:pPr>
        <w:pStyle w:val="ListParagraph"/>
        <w:numPr>
          <w:ilvl w:val="0"/>
          <w:numId w:val="1"/>
        </w:numPr>
      </w:pPr>
      <w:r>
        <w:rPr>
          <w:b/>
          <w:bCs/>
        </w:rPr>
        <w:t>Website:</w:t>
      </w:r>
      <w:r>
        <w:t xml:space="preserve">  There were no updates regarding the website.   </w:t>
      </w:r>
    </w:p>
    <w:p w14:paraId="074ECAD7" w14:textId="77777777" w:rsidR="005A410F" w:rsidRPr="004D7AF5" w:rsidRDefault="005A410F" w:rsidP="005A410F">
      <w:pPr>
        <w:pStyle w:val="ListParagraph"/>
        <w:rPr>
          <w:sz w:val="28"/>
          <w:szCs w:val="28"/>
        </w:rPr>
      </w:pPr>
    </w:p>
    <w:p w14:paraId="74C85CF0" w14:textId="77777777" w:rsidR="005A410F" w:rsidRPr="004D7AF5" w:rsidRDefault="005A410F" w:rsidP="005A410F">
      <w:pPr>
        <w:rPr>
          <w:b/>
          <w:bCs/>
          <w:sz w:val="28"/>
          <w:szCs w:val="28"/>
        </w:rPr>
      </w:pPr>
      <w:r w:rsidRPr="004D7AF5">
        <w:rPr>
          <w:b/>
          <w:bCs/>
          <w:sz w:val="28"/>
          <w:szCs w:val="28"/>
        </w:rPr>
        <w:t xml:space="preserve">Action Items: </w:t>
      </w:r>
    </w:p>
    <w:p w14:paraId="45A2644A" w14:textId="6C06B81B" w:rsidR="005A410F" w:rsidRPr="00F34B08" w:rsidRDefault="005A410F" w:rsidP="00F34B08">
      <w:pPr>
        <w:ind w:left="360"/>
        <w:rPr>
          <w:b/>
          <w:bCs/>
        </w:rPr>
      </w:pPr>
      <w:r w:rsidRPr="00F34B08">
        <w:rPr>
          <w:b/>
          <w:bCs/>
        </w:rPr>
        <w:t xml:space="preserve">CPC Meeting Review and Follow-up:  </w:t>
      </w:r>
      <w:r>
        <w:t xml:space="preserve"> </w:t>
      </w:r>
      <w:r w:rsidR="00F34B08">
        <w:t xml:space="preserve">Treasurer Chimenti and Secretary Cox proposed to allow Jon Hansen and Tracey Kaufman to present findings of their CPC reviews of programs for an allotted time at a monthly meeting.  Treasurer Chimenti suggested posing questions ahead of time for them to answer which include: 1.  How are you using these results?  2.  How are the CPC results communicated to DOC and/or Community Corrections regarding the limitations to the tool?  3.  How are you adjusting the process to reflect practice competency across the State?  Bill Davis suggested Jon Hansen and Tracey Kaufman send findings/data in writing.  He also proposed a task force to begin discussion for assisting programs to operationalize and produce evidence.  </w:t>
      </w:r>
    </w:p>
    <w:p w14:paraId="01EE4387" w14:textId="77777777" w:rsidR="005A410F" w:rsidRDefault="005A410F" w:rsidP="005A410F">
      <w:pPr>
        <w:pStyle w:val="ListParagraph"/>
        <w:rPr>
          <w:b/>
          <w:bCs/>
        </w:rPr>
      </w:pPr>
    </w:p>
    <w:p w14:paraId="414578E1" w14:textId="0F7CA64B" w:rsidR="005A410F" w:rsidRPr="00F34B08" w:rsidRDefault="005A410F" w:rsidP="00DB1C62">
      <w:pPr>
        <w:pStyle w:val="ListParagraph"/>
        <w:numPr>
          <w:ilvl w:val="0"/>
          <w:numId w:val="2"/>
        </w:numPr>
        <w:rPr>
          <w:b/>
          <w:bCs/>
        </w:rPr>
      </w:pPr>
      <w:r w:rsidRPr="00F34B08">
        <w:rPr>
          <w:b/>
          <w:bCs/>
        </w:rPr>
        <w:t xml:space="preserve">WATSA:  </w:t>
      </w:r>
      <w:r>
        <w:t xml:space="preserve">Treasurer Chimenti stated a meeting is scheduled for Monday, </w:t>
      </w:r>
      <w:r w:rsidR="00F34B08">
        <w:t>October 30, 2023 to further discuss the two venue options</w:t>
      </w:r>
      <w:r w:rsidR="00105070">
        <w:t xml:space="preserve"> (Skamania and Mt. Hood Inn)</w:t>
      </w:r>
      <w:r w:rsidR="00F34B08">
        <w:t xml:space="preserve">. </w:t>
      </w:r>
    </w:p>
    <w:p w14:paraId="4265C95B" w14:textId="77777777" w:rsidR="00F34B08" w:rsidRPr="00F34B08" w:rsidRDefault="00F34B08" w:rsidP="00F34B08">
      <w:pPr>
        <w:pStyle w:val="ListParagraph"/>
        <w:rPr>
          <w:b/>
          <w:bCs/>
        </w:rPr>
      </w:pPr>
    </w:p>
    <w:p w14:paraId="213B2EF9" w14:textId="77777777" w:rsidR="005A410F" w:rsidRDefault="005A410F" w:rsidP="00F34B08">
      <w:pPr>
        <w:ind w:firstLine="360"/>
        <w:rPr>
          <w:b/>
          <w:bCs/>
        </w:rPr>
      </w:pPr>
      <w:r>
        <w:rPr>
          <w:b/>
          <w:bCs/>
        </w:rPr>
        <w:t>OATSA FALL RETREAT</w:t>
      </w:r>
    </w:p>
    <w:p w14:paraId="7685DB1F" w14:textId="77777777" w:rsidR="005A410F" w:rsidRDefault="005A410F" w:rsidP="005A410F">
      <w:pPr>
        <w:pStyle w:val="ListParagraph"/>
        <w:numPr>
          <w:ilvl w:val="0"/>
          <w:numId w:val="3"/>
        </w:numPr>
        <w:rPr>
          <w:b/>
          <w:bCs/>
        </w:rPr>
      </w:pPr>
      <w:r>
        <w:t>November 3-5</w:t>
      </w:r>
      <w:r>
        <w:rPr>
          <w:vertAlign w:val="superscript"/>
        </w:rPr>
        <w:t>th</w:t>
      </w:r>
      <w:r>
        <w:t xml:space="preserve"> 2023 at Best Western Agate Beach, Newport</w:t>
      </w:r>
    </w:p>
    <w:p w14:paraId="08343E35" w14:textId="77777777" w:rsidR="005A410F" w:rsidRDefault="005A410F" w:rsidP="005A410F">
      <w:pPr>
        <w:pStyle w:val="ListParagraph"/>
        <w:numPr>
          <w:ilvl w:val="0"/>
          <w:numId w:val="3"/>
        </w:numPr>
        <w:rPr>
          <w:b/>
          <w:bCs/>
        </w:rPr>
      </w:pPr>
      <w:r>
        <w:t xml:space="preserve">40 rooms for 2 nights at a rate of $159.00 for ocean view, $129 for a mountain view.  We must fill 64 rooms for the weekend with a $4000 minimum which includes a hospitality suite.  There is no charge for meeting room. </w:t>
      </w:r>
    </w:p>
    <w:p w14:paraId="3D5D1D86" w14:textId="63A52850" w:rsidR="005A410F" w:rsidRDefault="004D7AF5" w:rsidP="004D7AF5">
      <w:pPr>
        <w:pStyle w:val="ListParagraph"/>
        <w:numPr>
          <w:ilvl w:val="0"/>
          <w:numId w:val="3"/>
        </w:numPr>
      </w:pPr>
      <w:r>
        <w:t xml:space="preserve">President Elmore and John Thomas will assist with registration on November 3, 2023.  Treasurer Chimenti oversees the event and will provide venue final numbers by 10/31/23.  President Elmore agreed to introduce presenters and Treasurer Chimenti will requests each presenter send a 2-3 sentence introduction as to how they wish to be introduced.  Molly Shepard will send out final schedules to presenters and email certificates.  There will be a registration table each day.  The last day to register is 10/31/23.  At the time of the board meeting, 39 attendees are registered. </w:t>
      </w:r>
      <w:r w:rsidR="00F34B08">
        <w:t>Treasurer</w:t>
      </w:r>
      <w:r>
        <w:t xml:space="preserve"> Chimenti will open the retreat and discuss demographics and shortage of treatment providers in Oregon.  John Thomas and Treasurer Kelley will wrap up the retreat on Sunday.  </w:t>
      </w:r>
      <w:r w:rsidR="00105070">
        <w:t>The meeting scheduled for November 24, 2023 has been moved to November 4</w:t>
      </w:r>
      <w:r w:rsidR="00105070" w:rsidRPr="00105070">
        <w:rPr>
          <w:vertAlign w:val="superscript"/>
        </w:rPr>
        <w:t>th</w:t>
      </w:r>
      <w:r w:rsidR="00105070">
        <w:t xml:space="preserve"> at noon at the retreat. </w:t>
      </w:r>
    </w:p>
    <w:p w14:paraId="2741892D" w14:textId="77777777" w:rsidR="00105070" w:rsidRDefault="00105070" w:rsidP="00105070">
      <w:pPr>
        <w:pStyle w:val="ListParagraph"/>
      </w:pPr>
    </w:p>
    <w:p w14:paraId="32239566" w14:textId="0FB66A60" w:rsidR="005A410F" w:rsidRDefault="00F34B08" w:rsidP="00105070">
      <w:pPr>
        <w:pStyle w:val="ListParagraph"/>
        <w:numPr>
          <w:ilvl w:val="0"/>
          <w:numId w:val="3"/>
        </w:numPr>
      </w:pPr>
      <w:r>
        <w:t>Treasurer</w:t>
      </w:r>
      <w:r w:rsidR="004D7AF5">
        <w:t xml:space="preserve"> Chimenti </w:t>
      </w:r>
      <w:r w:rsidR="00105070">
        <w:t xml:space="preserve">stated the hotel </w:t>
      </w:r>
      <w:r w:rsidR="004D7AF5">
        <w:t xml:space="preserve">has authorized a case of wine may be brought in for Friday night reception, there will be a corkage fee.  Jesse Watson will bring wine to the </w:t>
      </w:r>
      <w:r w:rsidR="004D7AF5">
        <w:lastRenderedPageBreak/>
        <w:t xml:space="preserve">reception.  Saturday dessert social will consist of wine and desserts donated by </w:t>
      </w:r>
      <w:r w:rsidR="00105070">
        <w:t xml:space="preserve">various members of </w:t>
      </w:r>
      <w:r w:rsidR="004D7AF5">
        <w:t>the board.  Treasurer Chimenti will bring a No Bundt cake, Molly Shepard will bring a dessert for dietary restrictions, and John Thomas and President Elmore will provide fruit and cheese option</w:t>
      </w:r>
      <w:r>
        <w:t xml:space="preserve">s.  </w:t>
      </w:r>
      <w:r w:rsidR="004D7AF5">
        <w:t xml:space="preserve"> </w:t>
      </w:r>
      <w:r>
        <w:t xml:space="preserve">A space has been reserved for the annual meeting.  </w:t>
      </w:r>
      <w:r w:rsidR="005A410F">
        <w:t xml:space="preserve"> </w:t>
      </w:r>
    </w:p>
    <w:p w14:paraId="1A2727B9" w14:textId="77777777" w:rsidR="005A410F" w:rsidRDefault="005A410F" w:rsidP="005A410F">
      <w:pPr>
        <w:pStyle w:val="ListParagraph"/>
      </w:pPr>
    </w:p>
    <w:p w14:paraId="6B2BAA7D" w14:textId="2DF1775D" w:rsidR="005A410F" w:rsidRDefault="005A410F" w:rsidP="005A410F">
      <w:pPr>
        <w:pStyle w:val="ListParagraph"/>
        <w:numPr>
          <w:ilvl w:val="0"/>
          <w:numId w:val="5"/>
        </w:numPr>
      </w:pPr>
      <w:r>
        <w:t xml:space="preserve">Kelley Chimenti </w:t>
      </w:r>
      <w:r w:rsidR="00105070">
        <w:t xml:space="preserve">reviewed survey monkey regarding votes for the Presidential Election.  Karen Cox ran unopposed and will be President-Elect for OATSA.  </w:t>
      </w:r>
    </w:p>
    <w:p w14:paraId="053865CA" w14:textId="77777777" w:rsidR="005A410F" w:rsidRDefault="005A410F" w:rsidP="005A410F">
      <w:pPr>
        <w:pStyle w:val="ListParagraph"/>
      </w:pPr>
      <w:r>
        <w:t xml:space="preserve">   </w:t>
      </w:r>
    </w:p>
    <w:p w14:paraId="5FA5AAE8" w14:textId="77777777" w:rsidR="005A410F" w:rsidRDefault="005A410F" w:rsidP="005A410F">
      <w:r>
        <w:t>Meeting adjourned at 11:30am</w:t>
      </w:r>
    </w:p>
    <w:p w14:paraId="719A6CC8" w14:textId="5E4E4402" w:rsidR="005A410F" w:rsidRDefault="005A410F" w:rsidP="005A410F">
      <w:r>
        <w:t>2023 Board Meetings:  11/</w:t>
      </w:r>
      <w:r w:rsidR="00105070">
        <w:t>4</w:t>
      </w:r>
      <w:r>
        <w:t xml:space="preserve">, 12/22 </w:t>
      </w:r>
    </w:p>
    <w:p w14:paraId="314AAD70" w14:textId="77777777" w:rsidR="005A410F" w:rsidRDefault="005A410F"/>
    <w:sectPr w:rsidR="005A4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46A"/>
    <w:multiLevelType w:val="hybridMultilevel"/>
    <w:tmpl w:val="51A81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066644"/>
    <w:multiLevelType w:val="hybridMultilevel"/>
    <w:tmpl w:val="8D7AF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C42B30"/>
    <w:multiLevelType w:val="hybridMultilevel"/>
    <w:tmpl w:val="6F38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9B35A0"/>
    <w:multiLevelType w:val="hybridMultilevel"/>
    <w:tmpl w:val="0B3E92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A025D3"/>
    <w:multiLevelType w:val="hybridMultilevel"/>
    <w:tmpl w:val="17FE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38490337">
    <w:abstractNumId w:val="3"/>
    <w:lvlOverride w:ilvl="0"/>
    <w:lvlOverride w:ilvl="1"/>
    <w:lvlOverride w:ilvl="2"/>
    <w:lvlOverride w:ilvl="3"/>
    <w:lvlOverride w:ilvl="4"/>
    <w:lvlOverride w:ilvl="5"/>
    <w:lvlOverride w:ilvl="6"/>
    <w:lvlOverride w:ilvl="7"/>
    <w:lvlOverride w:ilvl="8"/>
  </w:num>
  <w:num w:numId="2" w16cid:durableId="828324057">
    <w:abstractNumId w:val="1"/>
    <w:lvlOverride w:ilvl="0"/>
    <w:lvlOverride w:ilvl="1"/>
    <w:lvlOverride w:ilvl="2"/>
    <w:lvlOverride w:ilvl="3"/>
    <w:lvlOverride w:ilvl="4"/>
    <w:lvlOverride w:ilvl="5"/>
    <w:lvlOverride w:ilvl="6"/>
    <w:lvlOverride w:ilvl="7"/>
    <w:lvlOverride w:ilvl="8"/>
  </w:num>
  <w:num w:numId="3" w16cid:durableId="428502156">
    <w:abstractNumId w:val="4"/>
  </w:num>
  <w:num w:numId="4" w16cid:durableId="1263107621">
    <w:abstractNumId w:val="2"/>
    <w:lvlOverride w:ilvl="0"/>
    <w:lvlOverride w:ilvl="1"/>
    <w:lvlOverride w:ilvl="2"/>
    <w:lvlOverride w:ilvl="3"/>
    <w:lvlOverride w:ilvl="4"/>
    <w:lvlOverride w:ilvl="5"/>
    <w:lvlOverride w:ilvl="6"/>
    <w:lvlOverride w:ilvl="7"/>
    <w:lvlOverride w:ilvl="8"/>
  </w:num>
  <w:num w:numId="5" w16cid:durableId="1043409271">
    <w:abstractNumId w:val="0"/>
    <w:lvlOverride w:ilvl="0"/>
    <w:lvlOverride w:ilvl="1"/>
    <w:lvlOverride w:ilvl="2"/>
    <w:lvlOverride w:ilvl="3"/>
    <w:lvlOverride w:ilvl="4"/>
    <w:lvlOverride w:ilvl="5"/>
    <w:lvlOverride w:ilvl="6"/>
    <w:lvlOverride w:ilvl="7"/>
    <w:lvlOverride w:ilvl="8"/>
  </w:num>
  <w:num w:numId="6" w16cid:durableId="369847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0F"/>
    <w:rsid w:val="00105070"/>
    <w:rsid w:val="004D7AF5"/>
    <w:rsid w:val="005A410F"/>
    <w:rsid w:val="00F3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CA127"/>
  <w15:chartTrackingRefBased/>
  <w15:docId w15:val="{B83B9882-18FE-496A-BFDB-E5AFE49D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10F"/>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10F"/>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19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5B52-06D2-4BEA-9193-7401FFF6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Cox</dc:creator>
  <cp:keywords/>
  <dc:description/>
  <cp:lastModifiedBy>Karen Cox</cp:lastModifiedBy>
  <cp:revision>1</cp:revision>
  <dcterms:created xsi:type="dcterms:W3CDTF">2023-11-03T01:12:00Z</dcterms:created>
  <dcterms:modified xsi:type="dcterms:W3CDTF">2023-11-03T01:47:00Z</dcterms:modified>
</cp:coreProperties>
</file>